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Default="00C404EB" w:rsidP="00497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497F09">
        <w:rPr>
          <w:rFonts w:ascii="Times New Roman" w:hAnsi="Times New Roman" w:cs="Times New Roman"/>
          <w:b/>
          <w:sz w:val="28"/>
          <w:szCs w:val="28"/>
        </w:rPr>
        <w:t>Отчет о развитии и результатах оценки регулирующего воздействия проектов муниципальных нормативн</w:t>
      </w:r>
      <w:r w:rsidR="00CE478D" w:rsidRPr="00497F09">
        <w:rPr>
          <w:rFonts w:ascii="Times New Roman" w:hAnsi="Times New Roman" w:cs="Times New Roman"/>
          <w:b/>
          <w:sz w:val="28"/>
          <w:szCs w:val="28"/>
        </w:rPr>
        <w:t>ых</w:t>
      </w:r>
      <w:r w:rsidRPr="00497F09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</w:t>
      </w:r>
      <w:r w:rsidR="00114B32" w:rsidRPr="00497F09">
        <w:rPr>
          <w:rFonts w:ascii="Times New Roman" w:hAnsi="Times New Roman" w:cs="Times New Roman"/>
          <w:b/>
          <w:sz w:val="28"/>
          <w:szCs w:val="28"/>
        </w:rPr>
        <w:t>,</w:t>
      </w:r>
      <w:r w:rsidRPr="00497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09" w:rsidRPr="00497F09">
        <w:rPr>
          <w:rFonts w:ascii="Times New Roman" w:hAnsi="Times New Roman" w:cs="Times New Roman"/>
          <w:b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C85F01" w:rsidRPr="00497F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97F09">
        <w:rPr>
          <w:rFonts w:ascii="Times New Roman" w:hAnsi="Times New Roman" w:cs="Times New Roman"/>
          <w:b/>
          <w:sz w:val="28"/>
          <w:szCs w:val="28"/>
        </w:rPr>
        <w:t>за 201</w:t>
      </w:r>
      <w:r w:rsidR="00D73D5E" w:rsidRPr="00497F09">
        <w:rPr>
          <w:rFonts w:ascii="Times New Roman" w:hAnsi="Times New Roman" w:cs="Times New Roman"/>
          <w:b/>
          <w:sz w:val="28"/>
          <w:szCs w:val="28"/>
        </w:rPr>
        <w:t>7</w:t>
      </w:r>
      <w:r w:rsidRPr="00497F0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F47F0E" w:rsidRDefault="00F47F0E" w:rsidP="00F47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1"/>
        <w:gridCol w:w="2219"/>
        <w:gridCol w:w="126"/>
        <w:gridCol w:w="1595"/>
      </w:tblGrid>
      <w:tr w:rsidR="00BB26F8" w:rsidTr="00BB26F8">
        <w:tc>
          <w:tcPr>
            <w:tcW w:w="9571" w:type="dxa"/>
            <w:gridSpan w:val="4"/>
          </w:tcPr>
          <w:p w:rsidR="00863FD3" w:rsidRDefault="00BB26F8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 муниципальных нормативных правовых актов</w:t>
            </w:r>
            <w:proofErr w:type="gramEnd"/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E55BA4" w:rsidRDefault="003714AF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 xml:space="preserve">от 06.10.2003 </w:t>
            </w:r>
            <w:r w:rsidR="00BB26F8" w:rsidRPr="00790B11">
              <w:rPr>
                <w:rFonts w:ascii="Times New Roman" w:hAnsi="Times New Roman" w:cs="Times New Roman"/>
                <w:sz w:val="28"/>
                <w:szCs w:val="28"/>
              </w:rPr>
              <w:t xml:space="preserve">№ 131-ФЗ </w:t>
            </w:r>
            <w:r w:rsidR="00BB26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6F8" w:rsidRPr="00790B11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BB26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5B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BA4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 </w:t>
            </w:r>
            <w:r w:rsidR="00BB26F8" w:rsidRPr="00790B11">
              <w:rPr>
                <w:rFonts w:ascii="Times New Roman" w:eastAsia="Calibri" w:hAnsi="Times New Roman" w:cs="Times New Roman"/>
                <w:sz w:val="28"/>
                <w:szCs w:val="28"/>
              </w:rPr>
              <w:t>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573D2" w:rsidRPr="00E55BA4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90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оценки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регулирующего воздействия проектов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муниципальных нормативных правовых актов муниципального образования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790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314EEB">
              <w:rPr>
                <w:rFonts w:ascii="Times New Roman" w:hAnsi="Times New Roman" w:cs="Times New Roman"/>
                <w:sz w:val="28"/>
                <w:szCs w:val="28"/>
              </w:rPr>
      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утвержденный </w:t>
            </w:r>
            <w:r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решением Архангельской городской Думы от 18.02.2015 № 215</w:t>
            </w:r>
            <w:r w:rsidR="00D232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изменениями</w:t>
            </w:r>
            <w:r w:rsidR="00D73D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="00D73D5E"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Архангельской городской Думы</w:t>
            </w:r>
            <w:r w:rsidR="00D73D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14.12.2016 № 464</w:t>
            </w:r>
            <w:r w:rsidR="00D232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BB26F8" w:rsidTr="00BB26F8">
        <w:tc>
          <w:tcPr>
            <w:tcW w:w="9571" w:type="dxa"/>
            <w:gridSpan w:val="4"/>
          </w:tcPr>
          <w:p w:rsidR="00863FD3" w:rsidRDefault="003714AF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>
              <w:rPr>
                <w:rFonts w:ascii="Times New Roman" w:hAnsi="Times New Roman" w:cs="Times New Roman"/>
                <w:b/>
                <w:sz w:val="28"/>
                <w:szCs w:val="28"/>
              </w:rPr>
              <w:t>. Предметная область оценки регулирующего воздействия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135AB8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нормативно правовых актов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Архангельск», </w:t>
            </w:r>
            <w:r w:rsidR="003228B7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и инвестиционной деятельности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384BB2">
              <w:rPr>
                <w:rFonts w:ascii="Times New Roman" w:hAnsi="Times New Roman" w:cs="Times New Roman"/>
                <w:sz w:val="28"/>
                <w:szCs w:val="28"/>
              </w:rPr>
              <w:t>проекты правовых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84BB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85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9ED" w:rsidRDefault="00E55BA4" w:rsidP="00444D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ценка регулирующего воздействия 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не проводится в отношении:</w:t>
            </w:r>
          </w:p>
          <w:p w:rsidR="00D2327A" w:rsidRPr="00D2327A" w:rsidRDefault="00D2327A" w:rsidP="00444D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27A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нормативных правовых актов Архангельской городской Думы, устанавливающих, изменяющих, приостанавливающих, отменяющих местные налоги и сборы;</w:t>
            </w:r>
          </w:p>
          <w:p w:rsidR="00BB26F8" w:rsidRPr="005272CB" w:rsidRDefault="00D2327A" w:rsidP="00444D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327A">
              <w:rPr>
                <w:rFonts w:ascii="Times New Roman" w:eastAsia="Calibri" w:hAnsi="Times New Roman" w:cs="Times New Roman"/>
                <w:sz w:val="28"/>
                <w:szCs w:val="28"/>
              </w:rPr>
              <w:t>проектов нормативных правовых актов Архангельской городской Думы, регулирующих бюджетные правоотношения.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3714AF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F5F1A">
              <w:rPr>
                <w:rFonts w:ascii="Times New Roman" w:hAnsi="Times New Roman" w:cs="Times New Roman"/>
                <w:b/>
                <w:sz w:val="28"/>
                <w:szCs w:val="28"/>
              </w:rPr>
              <w:t>. Цель проведения оценки регулирующего воздействия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846CC0" w:rsidRPr="00B573D2" w:rsidRDefault="00244E1A" w:rsidP="00B40A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44E1A">
              <w:rPr>
                <w:rFonts w:ascii="Times New Roman" w:hAnsi="Times New Roman" w:cs="Times New Roman"/>
                <w:sz w:val="28"/>
                <w:szCs w:val="28"/>
              </w:rPr>
              <w:t>ыявлени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4E1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городского бюджета.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3714AF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4F1E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 п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</w:t>
            </w:r>
            <w:r w:rsidR="002E4F1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оценки регулирующего воздействия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F30499" w:rsidRDefault="002E4F1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Разработчиками проекта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осуществляется: </w:t>
            </w:r>
          </w:p>
          <w:p w:rsidR="00F30499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раздела пояснительной записки, в котором содержится оценка социально-экономических, финансовых и иных последствий его принятия; </w:t>
            </w:r>
          </w:p>
          <w:p w:rsidR="00F30499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консультаций по проекту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равового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 xml:space="preserve">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F1E" w:rsidRDefault="00EC2E3E" w:rsidP="00444D82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справки о результатах публичных консультаций по проекту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BDB" w:rsidRPr="00682AE6" w:rsidRDefault="00EC2E3E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Уполномоченным органом </w:t>
            </w:r>
            <w:r w:rsidR="00F30499">
              <w:rPr>
                <w:rFonts w:ascii="Times New Roman" w:hAnsi="Times New Roman" w:cs="Times New Roman"/>
                <w:sz w:val="28"/>
                <w:szCs w:val="28"/>
              </w:rPr>
              <w:t>осуществляется подготовка заключения об оценке регулирующего воздействия проекта правового акта.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2C18BB" w:rsidRPr="002C18BB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заключениях об оценке регулирующего воздействия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2C18BB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в течение десяти рабочих дней после получения копии заключения уведомляет уполномоченный орган о принятых мерах по результатам его рассмотрения.</w:t>
            </w:r>
          </w:p>
          <w:p w:rsidR="008A2120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устранения разногласий между разработчиком и уполномоченным органом могут создаваться комиссии п</w:t>
            </w:r>
            <w:r w:rsidR="00DE3B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руководством заместителя Главы муниципального образования «Город Архангельск» по вопросам экономического развития и финансам.</w:t>
            </w:r>
          </w:p>
          <w:p w:rsidR="008661FC" w:rsidRDefault="008A2120" w:rsidP="00444D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внесения концептуальных изменений в проект правового акта разработчик повторно проводит публичные консультации. По итогам публичных консультаций и доработки проекта правового акта разработчик повторно направляет его в уполномоченный орган для подготовки заключения.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DE3B21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proofErr w:type="gramStart"/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оценки регулирующего воздействия проектов </w:t>
            </w:r>
            <w:r w:rsidR="002509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  <w:proofErr w:type="gramEnd"/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3BC3" w:rsidTr="00F052D4">
        <w:trPr>
          <w:trHeight w:val="138"/>
        </w:trPr>
        <w:tc>
          <w:tcPr>
            <w:tcW w:w="7976" w:type="dxa"/>
            <w:gridSpan w:val="3"/>
          </w:tcPr>
          <w:p w:rsidR="00113BC3" w:rsidRPr="00113BC3" w:rsidRDefault="00113BC3" w:rsidP="00444D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оценки регулирующего воздействия за 201</w:t>
            </w:r>
            <w:r w:rsidR="00D73D5E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1595" w:type="dxa"/>
          </w:tcPr>
          <w:p w:rsidR="00113BC3" w:rsidRPr="00576746" w:rsidRDefault="00113BC3" w:rsidP="00444D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6746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F052D4" w:rsidTr="00F052D4">
        <w:trPr>
          <w:trHeight w:val="137"/>
        </w:trPr>
        <w:tc>
          <w:tcPr>
            <w:tcW w:w="7976" w:type="dxa"/>
            <w:gridSpan w:val="3"/>
          </w:tcPr>
          <w:p w:rsidR="00F052D4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общее количество подготовленных заключений об оценке регулирующего воздействия</w:t>
            </w:r>
          </w:p>
        </w:tc>
        <w:tc>
          <w:tcPr>
            <w:tcW w:w="1595" w:type="dxa"/>
          </w:tcPr>
          <w:p w:rsidR="00F052D4" w:rsidRDefault="00992240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52D4" w:rsidTr="00F052D4">
        <w:trPr>
          <w:trHeight w:val="137"/>
        </w:trPr>
        <w:tc>
          <w:tcPr>
            <w:tcW w:w="7976" w:type="dxa"/>
            <w:gridSpan w:val="3"/>
          </w:tcPr>
          <w:p w:rsidR="00F052D4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содержащих замечания к разработчику</w:t>
            </w:r>
          </w:p>
        </w:tc>
        <w:tc>
          <w:tcPr>
            <w:tcW w:w="1595" w:type="dxa"/>
          </w:tcPr>
          <w:p w:rsidR="00F052D4" w:rsidRDefault="00F052D4" w:rsidP="0044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92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22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52D4" w:rsidTr="00B40A04">
        <w:trPr>
          <w:trHeight w:val="1355"/>
        </w:trPr>
        <w:tc>
          <w:tcPr>
            <w:tcW w:w="7976" w:type="dxa"/>
            <w:gridSpan w:val="3"/>
          </w:tcPr>
          <w:p w:rsidR="00F052D4" w:rsidRDefault="00F052D4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заключений об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содержащих замечания к разработчику для их устранения</w:t>
            </w:r>
          </w:p>
        </w:tc>
        <w:tc>
          <w:tcPr>
            <w:tcW w:w="1595" w:type="dxa"/>
          </w:tcPr>
          <w:p w:rsidR="00F052D4" w:rsidRDefault="00992240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052D4" w:rsidRDefault="00F052D4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C0" w:rsidRDefault="00846CC0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C0" w:rsidRDefault="00846CC0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C0" w:rsidRDefault="00846CC0" w:rsidP="00444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Tr="00BB26F8">
        <w:tc>
          <w:tcPr>
            <w:tcW w:w="9571" w:type="dxa"/>
            <w:gridSpan w:val="4"/>
          </w:tcPr>
          <w:p w:rsidR="00863FD3" w:rsidRDefault="00BF3FA4" w:rsidP="00444D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правовых актов, прошедших оценку </w:t>
            </w:r>
            <w:r w:rsidR="00B73BD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>егулирующего воздействия</w:t>
            </w:r>
            <w:r w:rsidR="00D66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</w:t>
            </w:r>
            <w:r w:rsidR="00E35FD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66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113BC3" w:rsidTr="00131D62">
        <w:tc>
          <w:tcPr>
            <w:tcW w:w="5631" w:type="dxa"/>
          </w:tcPr>
          <w:p w:rsidR="00113BC3" w:rsidRDefault="00113BC3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19" w:type="dxa"/>
          </w:tcPr>
          <w:p w:rsidR="00113BC3" w:rsidRDefault="005F5045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правового акта</w:t>
            </w:r>
          </w:p>
        </w:tc>
        <w:tc>
          <w:tcPr>
            <w:tcW w:w="1721" w:type="dxa"/>
            <w:gridSpan w:val="2"/>
          </w:tcPr>
          <w:p w:rsidR="00113BC3" w:rsidRDefault="00113BC3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консультаций, человек</w:t>
            </w:r>
          </w:p>
        </w:tc>
      </w:tr>
      <w:tr w:rsidR="00113BC3" w:rsidTr="00131D62">
        <w:tc>
          <w:tcPr>
            <w:tcW w:w="5631" w:type="dxa"/>
          </w:tcPr>
          <w:p w:rsidR="00113BC3" w:rsidRPr="0092636D" w:rsidRDefault="0092636D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36D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92636D">
              <w:rPr>
                <w:sz w:val="24"/>
                <w:szCs w:val="24"/>
              </w:rPr>
              <w:t xml:space="preserve"> </w:t>
            </w:r>
            <w:r w:rsidRPr="0092636D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муниципального образования «Город Архангельск» «Об утверждении Правил предоставления в 2017 году из городского бюджета субсидий на </w:t>
            </w:r>
            <w:r w:rsidRPr="0092636D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затрат организаций, связанных с оказанием ими услуг по уличному освещению»</w:t>
            </w:r>
          </w:p>
        </w:tc>
        <w:tc>
          <w:tcPr>
            <w:tcW w:w="2219" w:type="dxa"/>
          </w:tcPr>
          <w:p w:rsidR="00113BC3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городского хозяйства</w:t>
            </w:r>
          </w:p>
        </w:tc>
        <w:tc>
          <w:tcPr>
            <w:tcW w:w="1721" w:type="dxa"/>
            <w:gridSpan w:val="2"/>
          </w:tcPr>
          <w:p w:rsidR="00113BC3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3BC3" w:rsidTr="00131D62">
        <w:tc>
          <w:tcPr>
            <w:tcW w:w="5631" w:type="dxa"/>
          </w:tcPr>
          <w:p w:rsidR="00113BC3" w:rsidRPr="00131D62" w:rsidRDefault="0092636D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lastRenderedPageBreak/>
              <w:t>Проект</w:t>
            </w:r>
            <w:r w:rsidRPr="00131D62">
              <w:rPr>
                <w:sz w:val="24"/>
                <w:szCs w:val="24"/>
              </w:rPr>
              <w:t xml:space="preserve"> </w:t>
            </w:r>
            <w:r w:rsidRPr="00131D62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муниципального образования «Город Архангельск» «Об утверждении Правил 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      </w:r>
            <w:proofErr w:type="spellStart"/>
            <w:r w:rsidRPr="00131D62">
              <w:rPr>
                <w:rFonts w:ascii="Times New Roman" w:hAnsi="Times New Roman"/>
                <w:sz w:val="24"/>
                <w:szCs w:val="24"/>
              </w:rPr>
              <w:t>Кего</w:t>
            </w:r>
            <w:proofErr w:type="spellEnd"/>
            <w:r w:rsidRPr="00131D6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1D62">
              <w:rPr>
                <w:rFonts w:ascii="Times New Roman" w:hAnsi="Times New Roman"/>
                <w:sz w:val="24"/>
                <w:szCs w:val="24"/>
              </w:rPr>
              <w:t>Бревенник</w:t>
            </w:r>
            <w:proofErr w:type="spellEnd"/>
            <w:r w:rsidRPr="00131D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113BC3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1" w:type="dxa"/>
            <w:gridSpan w:val="2"/>
          </w:tcPr>
          <w:p w:rsidR="00113BC3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3BC3" w:rsidTr="00131D62">
        <w:tc>
          <w:tcPr>
            <w:tcW w:w="5631" w:type="dxa"/>
          </w:tcPr>
          <w:p w:rsidR="00113BC3" w:rsidRPr="00131D62" w:rsidRDefault="0092636D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131D62">
              <w:rPr>
                <w:sz w:val="24"/>
                <w:szCs w:val="24"/>
              </w:rPr>
              <w:t xml:space="preserve"> </w:t>
            </w:r>
            <w:r w:rsidRPr="00131D62">
              <w:rPr>
                <w:rFonts w:ascii="Times New Roman" w:hAnsi="Times New Roman"/>
                <w:sz w:val="24"/>
                <w:szCs w:val="24"/>
              </w:rPr>
              <w:t>постановления Администрации муниципального образования «Город Архангельск» «Об утверждении Правил предоставления в 2017 году начинающим субъектам малого и среднего предпринимательства субсидий на создание собственного бизнеса»</w:t>
            </w:r>
          </w:p>
        </w:tc>
        <w:tc>
          <w:tcPr>
            <w:tcW w:w="2219" w:type="dxa"/>
          </w:tcPr>
          <w:p w:rsidR="00113BC3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1721" w:type="dxa"/>
            <w:gridSpan w:val="2"/>
          </w:tcPr>
          <w:p w:rsidR="00113BC3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13BC3" w:rsidTr="00131D62">
        <w:tc>
          <w:tcPr>
            <w:tcW w:w="5631" w:type="dxa"/>
          </w:tcPr>
          <w:p w:rsidR="00113BC3" w:rsidRPr="00131D62" w:rsidRDefault="0092636D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131D62">
              <w:rPr>
                <w:sz w:val="24"/>
                <w:szCs w:val="24"/>
              </w:rPr>
              <w:t xml:space="preserve"> </w:t>
            </w:r>
            <w:r w:rsidRPr="00131D62">
              <w:rPr>
                <w:rFonts w:ascii="Times New Roman" w:hAnsi="Times New Roman"/>
                <w:sz w:val="24"/>
                <w:szCs w:val="24"/>
              </w:rPr>
              <w:t>постановления Администрации муниципального образования «Город Архангельск» «Об утверждении Правил обеспечения в 2017 году равной доступности услуг общественного транспорта на территории муниципального образования «Город Архангельск» для отдельных категорий граждан»</w:t>
            </w:r>
          </w:p>
        </w:tc>
        <w:tc>
          <w:tcPr>
            <w:tcW w:w="2219" w:type="dxa"/>
          </w:tcPr>
          <w:p w:rsidR="00113BC3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1" w:type="dxa"/>
            <w:gridSpan w:val="2"/>
          </w:tcPr>
          <w:p w:rsidR="00113BC3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6AB" w:rsidTr="00131D62">
        <w:tc>
          <w:tcPr>
            <w:tcW w:w="5631" w:type="dxa"/>
          </w:tcPr>
          <w:p w:rsidR="008766AB" w:rsidRPr="00131D62" w:rsidRDefault="0092636D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131D62">
              <w:rPr>
                <w:sz w:val="24"/>
                <w:szCs w:val="24"/>
              </w:rPr>
              <w:t xml:space="preserve"> </w:t>
            </w:r>
            <w:r w:rsidRPr="00131D62">
              <w:rPr>
                <w:rFonts w:ascii="Times New Roman" w:hAnsi="Times New Roman"/>
                <w:sz w:val="24"/>
                <w:szCs w:val="24"/>
              </w:rPr>
              <w:t>постановления Администрации муниципального образования «Город Архангельск» «Об утверждении Правил предоставления в 2017 году бесплатного проезда гражданам, достигшим возраста 70 лет и старше, и сопровождающим их лицам в автомобильном транспорте общественного пользования по муниципальным маршрутам регулярных автобусных перевозок на территории муниципального образования «Город Архангельск»</w:t>
            </w:r>
          </w:p>
        </w:tc>
        <w:tc>
          <w:tcPr>
            <w:tcW w:w="2219" w:type="dxa"/>
          </w:tcPr>
          <w:p w:rsidR="008766AB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721" w:type="dxa"/>
            <w:gridSpan w:val="2"/>
          </w:tcPr>
          <w:p w:rsidR="008766AB" w:rsidRPr="00131D62" w:rsidRDefault="0092636D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6AB" w:rsidTr="00131D62">
        <w:tc>
          <w:tcPr>
            <w:tcW w:w="5631" w:type="dxa"/>
          </w:tcPr>
          <w:p w:rsidR="008766AB" w:rsidRPr="00131D62" w:rsidRDefault="0092636D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131D62">
              <w:rPr>
                <w:sz w:val="24"/>
                <w:szCs w:val="24"/>
              </w:rPr>
              <w:t xml:space="preserve"> </w:t>
            </w:r>
            <w:r w:rsidRPr="00131D62">
              <w:rPr>
                <w:rFonts w:ascii="Times New Roman" w:hAnsi="Times New Roman"/>
                <w:sz w:val="24"/>
                <w:szCs w:val="24"/>
              </w:rPr>
              <w:t>постановления Администрации муниципального образования «Город Архангельск» «О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«Город Архангельск» на 2016 – 2020 годы»</w:t>
            </w:r>
          </w:p>
        </w:tc>
        <w:tc>
          <w:tcPr>
            <w:tcW w:w="2219" w:type="dxa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21" w:type="dxa"/>
            <w:gridSpan w:val="2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6AB" w:rsidTr="00131D62">
        <w:tc>
          <w:tcPr>
            <w:tcW w:w="5631" w:type="dxa"/>
          </w:tcPr>
          <w:p w:rsidR="008766AB" w:rsidRPr="00131D62" w:rsidRDefault="00131D62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131D62">
              <w:rPr>
                <w:sz w:val="24"/>
                <w:szCs w:val="24"/>
              </w:rPr>
              <w:t xml:space="preserve"> </w:t>
            </w:r>
            <w:r w:rsidRPr="00131D62">
              <w:rPr>
                <w:rFonts w:ascii="Times New Roman" w:hAnsi="Times New Roman"/>
                <w:sz w:val="24"/>
                <w:szCs w:val="24"/>
              </w:rPr>
              <w:t>постановления Администрации муниципального образования «Город Архангельск» «О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«Город Архангельск» на 2016 – 2020 годы»</w:t>
            </w:r>
          </w:p>
        </w:tc>
        <w:tc>
          <w:tcPr>
            <w:tcW w:w="2219" w:type="dxa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21" w:type="dxa"/>
            <w:gridSpan w:val="2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6AB" w:rsidTr="00131D62">
        <w:tc>
          <w:tcPr>
            <w:tcW w:w="5631" w:type="dxa"/>
          </w:tcPr>
          <w:p w:rsidR="008766AB" w:rsidRPr="00131D62" w:rsidRDefault="00131D62" w:rsidP="00B40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Архангельской городской Думы «О внесении изменений в Положение об арендной плате за использование земельных участков, находящихся в собственности муниципального образования «Город Архангельск»  </w:t>
            </w:r>
          </w:p>
        </w:tc>
        <w:tc>
          <w:tcPr>
            <w:tcW w:w="2219" w:type="dxa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1721" w:type="dxa"/>
            <w:gridSpan w:val="2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6AB" w:rsidTr="00131D62">
        <w:tc>
          <w:tcPr>
            <w:tcW w:w="5631" w:type="dxa"/>
          </w:tcPr>
          <w:p w:rsidR="008766AB" w:rsidRPr="00131D62" w:rsidRDefault="00131D62" w:rsidP="0044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 Администрации муниципального образования «Город Архангельск»                «О порядке проведения конкурса на право заключения инвестиционного соглашения по созданию и внедрению на территории муниципального образования «Город Архангельск»  информационной системы «Единая карта горожанина» и выполнению функций оператора информационной системы «Единая карта горожанина»  </w:t>
            </w:r>
          </w:p>
        </w:tc>
        <w:tc>
          <w:tcPr>
            <w:tcW w:w="2219" w:type="dxa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/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1721" w:type="dxa"/>
            <w:gridSpan w:val="2"/>
          </w:tcPr>
          <w:p w:rsidR="008766AB" w:rsidRPr="00131D62" w:rsidRDefault="00131D62" w:rsidP="0044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BF3FA4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113BC3" w:rsidRDefault="00DE3B21" w:rsidP="00444D8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>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BD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>-портал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3BC3">
              <w:rPr>
                <w:rFonts w:ascii="Times New Roman" w:hAnsi="Times New Roman" w:cs="Times New Roman"/>
                <w:sz w:val="28"/>
                <w:szCs w:val="28"/>
              </w:rPr>
              <w:t xml:space="preserve"> «Оценка регулирующего воздействия»: </w:t>
            </w:r>
            <w:hyperlink r:id="rId5" w:history="1">
              <w:r w:rsidR="00113BC3" w:rsidRPr="00CC6C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http://www.arhcity.ru/?page=1585/0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проекты правовых актов, извещения о проведении публичных консультаций по проектам правовых актов, справки о результатах публичных консультаций, заключения об оценке регулирующего воздействия проектов правовых актов</w:t>
            </w:r>
            <w:r w:rsidR="006A4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26F8" w:rsidRPr="00113BC3" w:rsidRDefault="00113BC3" w:rsidP="00444D8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и методически</w:t>
            </w:r>
            <w:r w:rsidR="00C540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рекомендации, связанные с оценкой регулирующего воздействия проектов </w:t>
            </w:r>
            <w:r w:rsidR="00C54083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 размещены в данном специализированном разделе.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Default="00BF3FA4" w:rsidP="00444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Pr="00E069ED" w:rsidRDefault="00960853" w:rsidP="00444D82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оценки регулирующего воздействия проводится в соответствии с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B334D7">
              <w:t xml:space="preserve"> 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726C78" w:rsidRPr="00726C78" w:rsidRDefault="00726C78" w:rsidP="00444D8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F3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F94E2F" w:rsidRDefault="00F94E2F" w:rsidP="00444D82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201</w:t>
            </w:r>
            <w:r w:rsidR="00013F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обучение не проводилось.</w:t>
            </w:r>
          </w:p>
        </w:tc>
      </w:tr>
    </w:tbl>
    <w:p w:rsidR="00547A60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F7" w:rsidRDefault="004D0CF7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F7" w:rsidRDefault="004D0CF7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A64" w:rsidRPr="00420A64" w:rsidRDefault="00013F8B" w:rsidP="0097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20A64" w:rsidRPr="00420A64">
        <w:rPr>
          <w:rFonts w:ascii="Times New Roman" w:hAnsi="Times New Roman" w:cs="Times New Roman"/>
          <w:sz w:val="28"/>
          <w:szCs w:val="28"/>
        </w:rPr>
        <w:t xml:space="preserve">иректор департамента </w:t>
      </w:r>
    </w:p>
    <w:p w:rsidR="004D0CF7" w:rsidRDefault="00420A64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A64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</w:t>
      </w:r>
      <w:r w:rsidR="00976F6B">
        <w:rPr>
          <w:rFonts w:ascii="Times New Roman" w:hAnsi="Times New Roman" w:cs="Times New Roman"/>
          <w:sz w:val="28"/>
          <w:szCs w:val="28"/>
        </w:rPr>
        <w:t xml:space="preserve"> </w:t>
      </w:r>
      <w:r w:rsidRPr="00420A6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F8B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013F8B">
        <w:rPr>
          <w:rFonts w:ascii="Times New Roman" w:hAnsi="Times New Roman" w:cs="Times New Roman"/>
          <w:sz w:val="28"/>
          <w:szCs w:val="28"/>
        </w:rPr>
        <w:t>Засолоцкий</w:t>
      </w:r>
      <w:proofErr w:type="spellEnd"/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A04" w:rsidRDefault="00B40A04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Default="00686B10" w:rsidP="0097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B10" w:rsidRPr="00686B10" w:rsidRDefault="00686B10" w:rsidP="00686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B10">
        <w:rPr>
          <w:rFonts w:ascii="Times New Roman" w:hAnsi="Times New Roman" w:cs="Times New Roman"/>
          <w:sz w:val="20"/>
          <w:szCs w:val="20"/>
        </w:rPr>
        <w:t>Широкая Екатерина Михайловна</w:t>
      </w:r>
    </w:p>
    <w:p w:rsidR="00686B10" w:rsidRPr="00273DA1" w:rsidRDefault="00686B10" w:rsidP="0068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10">
        <w:rPr>
          <w:rFonts w:ascii="Times New Roman" w:hAnsi="Times New Roman" w:cs="Times New Roman"/>
          <w:sz w:val="20"/>
          <w:szCs w:val="20"/>
        </w:rPr>
        <w:t xml:space="preserve">(8182) 607-416 </w:t>
      </w:r>
    </w:p>
    <w:sectPr w:rsidR="00686B10" w:rsidRPr="0027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13F8B"/>
    <w:rsid w:val="00045112"/>
    <w:rsid w:val="000853D2"/>
    <w:rsid w:val="000A4BC8"/>
    <w:rsid w:val="000F6592"/>
    <w:rsid w:val="00113BC3"/>
    <w:rsid w:val="00114B32"/>
    <w:rsid w:val="00131D62"/>
    <w:rsid w:val="00135AB8"/>
    <w:rsid w:val="00164A8B"/>
    <w:rsid w:val="00195929"/>
    <w:rsid w:val="001A4479"/>
    <w:rsid w:val="001C090C"/>
    <w:rsid w:val="00237064"/>
    <w:rsid w:val="00244E1A"/>
    <w:rsid w:val="00250988"/>
    <w:rsid w:val="00273DA1"/>
    <w:rsid w:val="00287FF7"/>
    <w:rsid w:val="0029664E"/>
    <w:rsid w:val="002C18BB"/>
    <w:rsid w:val="002E4F1E"/>
    <w:rsid w:val="002F69B4"/>
    <w:rsid w:val="00302086"/>
    <w:rsid w:val="00314EEB"/>
    <w:rsid w:val="003228B7"/>
    <w:rsid w:val="003714AF"/>
    <w:rsid w:val="0037245A"/>
    <w:rsid w:val="00374352"/>
    <w:rsid w:val="00384BB2"/>
    <w:rsid w:val="003A0D1E"/>
    <w:rsid w:val="00420A64"/>
    <w:rsid w:val="00427594"/>
    <w:rsid w:val="00444D82"/>
    <w:rsid w:val="00497F09"/>
    <w:rsid w:val="004A27A6"/>
    <w:rsid w:val="004D0CF7"/>
    <w:rsid w:val="004F27E6"/>
    <w:rsid w:val="005272CB"/>
    <w:rsid w:val="00547A60"/>
    <w:rsid w:val="00576746"/>
    <w:rsid w:val="005C2F4E"/>
    <w:rsid w:val="005F5045"/>
    <w:rsid w:val="00624D18"/>
    <w:rsid w:val="00661EBB"/>
    <w:rsid w:val="00682AE6"/>
    <w:rsid w:val="00686B10"/>
    <w:rsid w:val="006968D6"/>
    <w:rsid w:val="006A42CF"/>
    <w:rsid w:val="006A436F"/>
    <w:rsid w:val="00726C78"/>
    <w:rsid w:val="007649DB"/>
    <w:rsid w:val="00790B11"/>
    <w:rsid w:val="007E5EC4"/>
    <w:rsid w:val="00824CD7"/>
    <w:rsid w:val="00846CC0"/>
    <w:rsid w:val="00863FD3"/>
    <w:rsid w:val="008661FC"/>
    <w:rsid w:val="008766AB"/>
    <w:rsid w:val="00895680"/>
    <w:rsid w:val="008A2120"/>
    <w:rsid w:val="0092636D"/>
    <w:rsid w:val="00960853"/>
    <w:rsid w:val="00976F6B"/>
    <w:rsid w:val="00992240"/>
    <w:rsid w:val="00A95ED1"/>
    <w:rsid w:val="00AD3C71"/>
    <w:rsid w:val="00AD4664"/>
    <w:rsid w:val="00B334D7"/>
    <w:rsid w:val="00B40A04"/>
    <w:rsid w:val="00B573D2"/>
    <w:rsid w:val="00B73BDB"/>
    <w:rsid w:val="00B8471F"/>
    <w:rsid w:val="00BB26F8"/>
    <w:rsid w:val="00BD20F5"/>
    <w:rsid w:val="00BF3FA4"/>
    <w:rsid w:val="00C404EB"/>
    <w:rsid w:val="00C54083"/>
    <w:rsid w:val="00C85F01"/>
    <w:rsid w:val="00CC0D8B"/>
    <w:rsid w:val="00CC4CD0"/>
    <w:rsid w:val="00CE478D"/>
    <w:rsid w:val="00D1623F"/>
    <w:rsid w:val="00D17D25"/>
    <w:rsid w:val="00D2327A"/>
    <w:rsid w:val="00D66FB7"/>
    <w:rsid w:val="00D71159"/>
    <w:rsid w:val="00D73D5E"/>
    <w:rsid w:val="00D95EB9"/>
    <w:rsid w:val="00DE3B21"/>
    <w:rsid w:val="00E0302E"/>
    <w:rsid w:val="00E069ED"/>
    <w:rsid w:val="00E11ECC"/>
    <w:rsid w:val="00E12FCD"/>
    <w:rsid w:val="00E33B05"/>
    <w:rsid w:val="00E35FD3"/>
    <w:rsid w:val="00E55BA4"/>
    <w:rsid w:val="00EC2E3E"/>
    <w:rsid w:val="00ED7B61"/>
    <w:rsid w:val="00EF0784"/>
    <w:rsid w:val="00EF5F1A"/>
    <w:rsid w:val="00F052D4"/>
    <w:rsid w:val="00F30499"/>
    <w:rsid w:val="00F47F0E"/>
    <w:rsid w:val="00F56C43"/>
    <w:rsid w:val="00F571DF"/>
    <w:rsid w:val="00F765B2"/>
    <w:rsid w:val="00F94E2F"/>
    <w:rsid w:val="00FB6155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0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13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158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Наталья Игоревна Котлова</cp:lastModifiedBy>
  <cp:revision>2</cp:revision>
  <cp:lastPrinted>2018-01-29T07:19:00Z</cp:lastPrinted>
  <dcterms:created xsi:type="dcterms:W3CDTF">2019-01-14T13:34:00Z</dcterms:created>
  <dcterms:modified xsi:type="dcterms:W3CDTF">2019-01-14T13:34:00Z</dcterms:modified>
</cp:coreProperties>
</file>